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돋움" w:eastAsia="돋움" w:hAnsi="돋움" w:cs="굴림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201</w:t>
      </w:r>
      <w:r w:rsidR="00C401A7" w:rsidRPr="00A749DD">
        <w:rPr>
          <w:rFonts w:ascii="Arial" w:eastAsia="돋움" w:hAnsi="Arial" w:cs="Arial" w:hint="eastAsia"/>
          <w:b/>
          <w:color w:val="000000" w:themeColor="text1"/>
          <w:kern w:val="0"/>
          <w:sz w:val="28"/>
          <w:szCs w:val="28"/>
        </w:rPr>
        <w:t>4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학년도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="00C401A7" w:rsidRPr="00A749DD">
        <w:rPr>
          <w:rFonts w:ascii="Arial" w:eastAsia="돋움" w:hAnsi="Arial" w:cs="Arial" w:hint="eastAsia"/>
          <w:b/>
          <w:color w:val="000000" w:themeColor="text1"/>
          <w:kern w:val="0"/>
          <w:sz w:val="28"/>
          <w:szCs w:val="28"/>
        </w:rPr>
        <w:t>1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학기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재학생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및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수료생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등록안내</w:t>
      </w:r>
    </w:p>
    <w:p w:rsidR="00DE3CA5" w:rsidRPr="00A06F84" w:rsidRDefault="00DE3CA5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F01163" w:rsidRPr="00F01163" w:rsidRDefault="00F01163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FF0000"/>
          <w:kern w:val="0"/>
          <w:szCs w:val="20"/>
        </w:rPr>
      </w:pP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*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본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등록안내는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2013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년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2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학기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이전에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입학한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재학생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및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수료생을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대상으로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안내문이며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 2014-1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학기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신입생은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본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안내문의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일정과는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별도로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원서접수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및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합격자조회시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확인한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합격자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유의사항의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등록일정대로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등록이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진행되므로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착오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없으시기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 xml:space="preserve"> 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바랍니다</w:t>
      </w:r>
      <w:r w:rsidRPr="00F01163">
        <w:rPr>
          <w:rFonts w:ascii="Arial" w:eastAsia="돋움" w:hAnsi="Arial" w:cs="Arial" w:hint="eastAsia"/>
          <w:b/>
          <w:bCs/>
          <w:color w:val="FF0000"/>
          <w:kern w:val="0"/>
          <w:szCs w:val="20"/>
        </w:rPr>
        <w:t>.</w:t>
      </w:r>
    </w:p>
    <w:p w:rsidR="00F01163" w:rsidRDefault="00F01163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1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등록기간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가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.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 2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학기제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금융공학과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86"/>
        <w:gridCol w:w="2976"/>
        <w:gridCol w:w="2410"/>
      </w:tblGrid>
      <w:tr w:rsidR="00A749DD" w:rsidRPr="00A749DD" w:rsidTr="00936724">
        <w:trPr>
          <w:trHeight w:val="375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구분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B6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등록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신청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)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기간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고지서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출력기간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재학생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AB6" w:rsidRPr="00A749DD" w:rsidRDefault="00D87AB6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본등록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AB6" w:rsidRPr="00A749DD" w:rsidRDefault="00D87AB6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="00F03808"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57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최종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등록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수료생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연구등록신청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2014.2.17(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)~2.26(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24" w:rsidRPr="00A749DD" w:rsidRDefault="00936724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본등록</w:t>
            </w:r>
          </w:p>
          <w:p w:rsidR="00936724" w:rsidRPr="00A749DD" w:rsidRDefault="00936724" w:rsidP="00D101BC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="00D101BC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="00D101BC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24" w:rsidRPr="00A749DD" w:rsidRDefault="00936724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="00D101BC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51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24" w:rsidRPr="00A749DD" w:rsidRDefault="00936724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최종등록</w:t>
            </w:r>
          </w:p>
          <w:p w:rsidR="00A749DD" w:rsidRPr="00A749DD" w:rsidRDefault="00A749DD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</w:tbl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  <w:r w:rsidR="00C401A7"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 xml:space="preserve"> 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.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금융공학과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(3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학기제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</w:t>
      </w:r>
    </w:p>
    <w:tbl>
      <w:tblPr>
        <w:tblW w:w="8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410"/>
        <w:gridCol w:w="2976"/>
        <w:gridCol w:w="2410"/>
      </w:tblGrid>
      <w:tr w:rsidR="00A749DD" w:rsidRPr="00A749DD" w:rsidTr="0079704D">
        <w:trPr>
          <w:trHeight w:val="375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A19D1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A19D1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구분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058AD" w:rsidP="003058AD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등록</w:t>
            </w: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(</w:t>
            </w: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신청</w:t>
            </w:r>
            <w:r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)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기간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058AD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고지서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출력기간</w:t>
            </w:r>
          </w:p>
        </w:tc>
      </w:tr>
      <w:tr w:rsidR="0079704D" w:rsidRPr="00A749DD" w:rsidTr="0079704D">
        <w:trPr>
          <w:trHeight w:val="315"/>
        </w:trPr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704D" w:rsidRPr="00A749DD" w:rsidRDefault="0079704D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재학생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704D" w:rsidRPr="00A749DD" w:rsidRDefault="0079704D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704D" w:rsidRPr="00A749DD" w:rsidRDefault="0079704D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79704D" w:rsidRPr="00A749DD" w:rsidTr="0079704D">
        <w:trPr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04D" w:rsidRPr="00A749DD" w:rsidRDefault="0079704D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704D" w:rsidRPr="00A749DD" w:rsidRDefault="0079704D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본등록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704D" w:rsidRPr="00A749DD" w:rsidRDefault="0079704D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704D" w:rsidRPr="00A749DD" w:rsidRDefault="0079704D" w:rsidP="00EB449C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79704D">
        <w:trPr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79704D">
        <w:trPr>
          <w:trHeight w:val="51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최종등록</w:t>
            </w:r>
          </w:p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79704D">
        <w:trPr>
          <w:trHeight w:val="315"/>
        </w:trPr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수료생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연구등록신청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79704D">
        <w:trPr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2014.2.17(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)~2.2</w:t>
            </w:r>
            <w:r w:rsidR="00936724"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6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="00936724"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79704D">
        <w:trPr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본등록</w:t>
            </w:r>
          </w:p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신청자에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79704D">
        <w:trPr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이후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79704D">
        <w:trPr>
          <w:trHeight w:val="154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최종등록</w:t>
            </w:r>
          </w:p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</w:tbl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2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출력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1) aims2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로그인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마이포탈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학사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구분을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ind w:left="20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2)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아주대학교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홈페이지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하단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증명서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’-‘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등록금고지서출력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’ -‘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바로가기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’-“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개인정보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입력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정규학기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확인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구분을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ind w:left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3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납부장소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및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방법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ind w:left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795"/>
        <w:gridCol w:w="1305"/>
        <w:gridCol w:w="1980"/>
      </w:tblGrid>
      <w:tr w:rsidR="00A749DD" w:rsidRPr="00A749DD" w:rsidTr="006157D4">
        <w:trPr>
          <w:trHeight w:val="9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Cs w:val="20"/>
              </w:rPr>
              <w:t>  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대상구분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납부장소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인터넷뱅킹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가상계좌</w:t>
            </w:r>
          </w:p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스탠다드차타드은행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,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우리은행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)</w:t>
            </w:r>
          </w:p>
        </w:tc>
      </w:tr>
      <w:tr w:rsidR="00A749DD" w:rsidRPr="00A749DD" w:rsidTr="006157D4">
        <w:trPr>
          <w:trHeight w:val="75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재학생</w:t>
            </w:r>
          </w:p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Cs w:val="20"/>
              </w:rPr>
              <w:t>수료생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스탠다드차타드은행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/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농협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/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우리은행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전국지점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및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해당은행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인터넷뱅킹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가능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가능</w:t>
            </w:r>
          </w:p>
        </w:tc>
      </w:tr>
    </w:tbl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* 단 금융공학과 추가등록기간인 2014.3.19 ~ 3.21에는 대학원 가상계좌로 납부 예정임.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인터넷뱅킹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유의사항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해당은행의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인터넷뱅킹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사용자에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한하며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인터넷뱅킹로그인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-&gt;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공과금납부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-&gt;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대학등록금납부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영업시간에만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납부가능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스탠다드차타드은행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09:30~16:30,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타은행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09:00~16:00)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스탠다드차타드은행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,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우리은행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가상계좌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등록고지서에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부여된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가상계좌로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영업시간내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계좌이체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가능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936724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4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등록연기</w:t>
      </w:r>
      <w:r w:rsidR="003A19D1"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신청방법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lastRenderedPageBreak/>
        <w:t>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 aims2 -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학사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 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–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등록연기신청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별도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제출서류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없음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등록연기신청을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자에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한해서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추가등록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및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최종등록이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가능합니다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</w:p>
    <w:p w:rsidR="00D87AB6" w:rsidRPr="00A749DD" w:rsidRDefault="00D87AB6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3A19D1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5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수료생</w:t>
      </w:r>
      <w:r w:rsidR="003A19D1"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등록</w:t>
      </w:r>
      <w:r w:rsidR="003A19D1"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안내</w:t>
      </w:r>
    </w:p>
    <w:p w:rsidR="00C401A7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가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연구등록대상자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수료생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중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201</w:t>
      </w:r>
      <w:r w:rsidR="00D87AB6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4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="00D87AB6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1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학기에</w:t>
      </w:r>
      <w:r w:rsidR="00D87AB6"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논문제출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및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졸업예정자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장학생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생활관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입사생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전문연구요원</w:t>
      </w:r>
    </w:p>
    <w:p w:rsidR="00E43E9A" w:rsidRPr="00A749DD" w:rsidRDefault="00E43E9A" w:rsidP="00E43E9A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Arial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※ 2014학년도 1학기 입학생부터는 모든 수료생은 수료 이후 졸업전까지 연구등록비를 납부하여야 함</w:t>
      </w:r>
    </w:p>
    <w:p w:rsidR="007C26D1" w:rsidRDefault="007C26D1" w:rsidP="007C26D1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Arial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※</w:t>
      </w:r>
      <w:r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 2014년 2월 수료예정자는 2014.2.17(월) 부터 연구등록비 등록고지서가 출력가능함</w:t>
      </w:r>
    </w:p>
    <w:p w:rsidR="00C401A7" w:rsidRPr="007C26D1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나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학적유지비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납부대상자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연구등록대상자가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아닌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자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40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연구등록신청기간중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미신청자는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학적유지등록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출력됨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.)</w:t>
      </w:r>
    </w:p>
    <w:p w:rsidR="00D87AB6" w:rsidRDefault="00D87AB6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Arial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※ 2014학년도 1학기 입학생부터는 모든 수료생은 수료 이후 졸업전까지 연구등록비를 납부하여야 함</w:t>
      </w:r>
      <w:r w:rsidR="007C26D1"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 (2013학년도 2학기 입학생까지는 학적유지비를 납부 대상이 됨.)</w:t>
      </w:r>
    </w:p>
    <w:p w:rsidR="00D87AB6" w:rsidRDefault="007C26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Arial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※</w:t>
      </w:r>
      <w:r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 2014년 2월 수료예정자는 2014.2.17(월) 부터 학적유지비 등록고지서가 출력가능함</w:t>
      </w:r>
    </w:p>
    <w:p w:rsidR="007C26D1" w:rsidRPr="00A749DD" w:rsidRDefault="007C26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다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.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연구등록신청기간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393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- 201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4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1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.17 ~ 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2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28</w:t>
      </w:r>
    </w:p>
    <w:p w:rsidR="00C401A7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="36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- 2.14 (금)까지 신청한 사람은 본 등록기간(2.20 ~ 2.26) 중 연구등록금 납부가 가능함.</w:t>
      </w:r>
    </w:p>
    <w:p w:rsidR="00C401A7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="36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라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.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연구등록신청방법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 aims2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로그인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마이포탈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연구등록신청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유의사항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: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청구논문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제출기한이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지난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자의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경우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홈페이지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논문제출자격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회복이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필요하다는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안내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메세지가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뜨며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연구등록신청이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되지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않음</w:t>
      </w:r>
    </w:p>
    <w:p w:rsidR="007C26D1" w:rsidRDefault="003A19D1" w:rsidP="007C26D1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학위청구논문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제출자격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회복요청서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반드시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먼저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하여야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함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</w:t>
      </w:r>
    </w:p>
    <w:p w:rsidR="007C26D1" w:rsidRDefault="007C26D1" w:rsidP="007C26D1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</w:p>
    <w:p w:rsidR="007C26D1" w:rsidRDefault="007C26D1" w:rsidP="007C26D1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2014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년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2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월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졸업자</w:t>
      </w:r>
    </w:p>
    <w:p w:rsidR="007C26D1" w:rsidRDefault="007C26D1" w:rsidP="007C26D1">
      <w:pPr>
        <w:widowControl/>
        <w:shd w:val="clear" w:color="auto" w:fill="FFFFFF"/>
        <w:wordWrap/>
        <w:autoSpaceDE/>
        <w:autoSpaceDN/>
        <w:spacing w:after="0" w:line="360" w:lineRule="auto"/>
        <w:ind w:leftChars="100" w:left="20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>
        <w:rPr>
          <w:rFonts w:ascii="Arial" w:eastAsia="돋움" w:hAnsi="Arial" w:cs="Arial"/>
          <w:color w:val="000000" w:themeColor="text1"/>
          <w:kern w:val="0"/>
          <w:szCs w:val="20"/>
        </w:rPr>
        <w:t>A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IMS2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에서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연구등록이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불가하므로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이메일로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요청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바랍니다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. (2/21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수료일자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이후에는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AIMS2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신청이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가능합니다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.)</w:t>
      </w:r>
    </w:p>
    <w:p w:rsidR="007C26D1" w:rsidRPr="007C26D1" w:rsidRDefault="007C26D1" w:rsidP="007C26D1">
      <w:pPr>
        <w:pStyle w:val="a6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7C26D1">
        <w:rPr>
          <w:rFonts w:ascii="Arial" w:eastAsia="돋움" w:hAnsi="Arial" w:cs="Arial" w:hint="eastAsia"/>
          <w:color w:val="000000" w:themeColor="text1"/>
          <w:kern w:val="0"/>
          <w:szCs w:val="20"/>
        </w:rPr>
        <w:t>이메일</w:t>
      </w:r>
      <w:r w:rsidRPr="007C26D1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 w:rsidRPr="007C26D1">
        <w:rPr>
          <w:rFonts w:ascii="Arial" w:eastAsia="돋움" w:hAnsi="Arial" w:cs="Arial" w:hint="eastAsia"/>
          <w:color w:val="000000" w:themeColor="text1"/>
          <w:kern w:val="0"/>
          <w:szCs w:val="20"/>
        </w:rPr>
        <w:t>요청방법</w:t>
      </w:r>
      <w:r w:rsidRPr="007C26D1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>(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>대학원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>이메일로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>요청</w:t>
      </w:r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: </w:t>
      </w:r>
      <w:hyperlink r:id="rId8" w:history="1">
        <w:r w:rsidR="00685517" w:rsidRPr="00F358BF">
          <w:rPr>
            <w:rStyle w:val="a5"/>
            <w:rFonts w:ascii="Arial" w:eastAsia="돋움" w:hAnsi="Arial" w:cs="Arial" w:hint="eastAsia"/>
            <w:kern w:val="0"/>
            <w:szCs w:val="20"/>
          </w:rPr>
          <w:t>klove@aou.ac.kr</w:t>
        </w:r>
      </w:hyperlink>
      <w:r w:rsidR="00685517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)</w:t>
      </w:r>
    </w:p>
    <w:p w:rsidR="007C26D1" w:rsidRDefault="007C26D1" w:rsidP="007C26D1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제목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: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연구등록신청</w:t>
      </w:r>
    </w:p>
    <w:p w:rsidR="007C26D1" w:rsidRPr="007C26D1" w:rsidRDefault="007C26D1" w:rsidP="007C26D1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이메일내용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: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학번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/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이름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/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요청사유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(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사유는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,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논문제출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/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장학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/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병역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/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생활관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/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기타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중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선택</w:t>
      </w:r>
      <w:r>
        <w:rPr>
          <w:rFonts w:ascii="Arial" w:eastAsia="돋움" w:hAnsi="Arial" w:cs="Arial" w:hint="eastAsia"/>
          <w:color w:val="000000" w:themeColor="text1"/>
          <w:kern w:val="0"/>
          <w:szCs w:val="20"/>
        </w:rPr>
        <w:t>)</w:t>
      </w:r>
    </w:p>
    <w:p w:rsidR="00C401A7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lastRenderedPageBreak/>
        <w:t>6. 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등록금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</w:p>
    <w:p w:rsidR="003A19D1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아래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등록금은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2013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학년도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기준이며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, 2014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학년도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등록금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확정에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따라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변경가능함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130"/>
        <w:gridCol w:w="2130"/>
        <w:gridCol w:w="2130"/>
      </w:tblGrid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계열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수업료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원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연구등록금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학적유지비</w:t>
            </w:r>
          </w:p>
        </w:tc>
      </w:tr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인문사회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4,245,000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212,000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127,000</w:t>
            </w:r>
          </w:p>
        </w:tc>
      </w:tr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이학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4,879,000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243,000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146,000</w:t>
            </w:r>
          </w:p>
        </w:tc>
      </w:tr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공학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5,647,000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282,000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169,000</w:t>
            </w:r>
          </w:p>
        </w:tc>
      </w:tr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의학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6,579,000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328,000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197,000</w:t>
            </w:r>
          </w:p>
        </w:tc>
      </w:tr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약학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6,112,000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305,000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184,000</w:t>
            </w:r>
          </w:p>
        </w:tc>
      </w:tr>
      <w:tr w:rsidR="00A749DD" w:rsidRPr="00A749DD" w:rsidTr="0079704D">
        <w:trPr>
          <w:trHeight w:val="315"/>
        </w:trPr>
        <w:tc>
          <w:tcPr>
            <w:tcW w:w="1695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금융공학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3,804,000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191,000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114,000</w:t>
            </w:r>
          </w:p>
        </w:tc>
      </w:tr>
    </w:tbl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3A19D1" w:rsidP="00DE3CA5">
      <w:pPr>
        <w:widowControl/>
        <w:shd w:val="clear" w:color="auto" w:fill="FFFFFF"/>
        <w:wordWrap/>
        <w:autoSpaceDE/>
        <w:autoSpaceDN/>
        <w:spacing w:before="269"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7. 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기타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한국장학재단의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정부학자금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이용자는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고지서출력기간인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="00C401A7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2</w:t>
      </w:r>
      <w:r w:rsidR="00C401A7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5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부터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한국장학재단으로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학자금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신청이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가능합니다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학자금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대출은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개별적으로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한국장학재단에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직접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신청하셔야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합니다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신청방법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 </w:t>
      </w:r>
      <w:hyperlink r:id="rId9" w:history="1">
        <w:r w:rsidRPr="00A749DD">
          <w:rPr>
            <w:rFonts w:ascii="Arial" w:eastAsia="돋움" w:hAnsi="Arial" w:cs="Arial"/>
            <w:color w:val="000000" w:themeColor="text1"/>
            <w:kern w:val="0"/>
            <w:szCs w:val="20"/>
            <w:u w:val="single"/>
          </w:rPr>
          <w:t>http://www.kosaf.go.kr</w:t>
        </w:r>
      </w:hyperlink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참조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기타문의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교학팀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담당자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이상현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 031-219-2302, </w:t>
      </w:r>
      <w:hyperlink r:id="rId10" w:history="1">
        <w:r w:rsidRPr="00A749DD">
          <w:rPr>
            <w:rFonts w:ascii="Arial" w:eastAsia="돋움" w:hAnsi="Arial" w:cs="Arial"/>
            <w:color w:val="000000" w:themeColor="text1"/>
            <w:kern w:val="0"/>
            <w:szCs w:val="20"/>
            <w:u w:val="single"/>
          </w:rPr>
          <w:t>klove@ajou.ac.kr</w:t>
        </w:r>
      </w:hyperlink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 </w:t>
      </w:r>
    </w:p>
    <w:p w:rsidR="00DE3CA5" w:rsidRDefault="00DE3CA5" w:rsidP="00936724">
      <w:pPr>
        <w:widowControl/>
        <w:shd w:val="clear" w:color="auto" w:fill="FFFFFF"/>
        <w:wordWrap/>
        <w:autoSpaceDE/>
        <w:autoSpaceDN/>
        <w:spacing w:before="269"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Default="003A19D1" w:rsidP="00936724">
      <w:pPr>
        <w:widowControl/>
        <w:shd w:val="clear" w:color="auto" w:fill="FFFFFF"/>
        <w:wordWrap/>
        <w:autoSpaceDE/>
        <w:autoSpaceDN/>
        <w:spacing w:before="269"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교학팀</w:t>
      </w:r>
    </w:p>
    <w:p w:rsidR="003A19D1" w:rsidRPr="00A749DD" w:rsidRDefault="003A19D1" w:rsidP="00936724">
      <w:pPr>
        <w:spacing w:line="360" w:lineRule="auto"/>
        <w:rPr>
          <w:color w:val="000000" w:themeColor="text1"/>
          <w:szCs w:val="20"/>
        </w:rPr>
      </w:pPr>
    </w:p>
    <w:p w:rsidR="0079704D" w:rsidRPr="00A749DD" w:rsidRDefault="0079704D">
      <w:pPr>
        <w:spacing w:line="360" w:lineRule="auto"/>
        <w:rPr>
          <w:color w:val="000000" w:themeColor="text1"/>
          <w:szCs w:val="20"/>
        </w:rPr>
      </w:pPr>
    </w:p>
    <w:sectPr w:rsidR="0079704D" w:rsidRPr="00A7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64" w:rsidRDefault="00CB0F64" w:rsidP="00D101BC">
      <w:pPr>
        <w:spacing w:after="0" w:line="240" w:lineRule="auto"/>
      </w:pPr>
      <w:r>
        <w:separator/>
      </w:r>
    </w:p>
  </w:endnote>
  <w:endnote w:type="continuationSeparator" w:id="0">
    <w:p w:rsidR="00CB0F64" w:rsidRDefault="00CB0F64" w:rsidP="00D1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64" w:rsidRDefault="00CB0F64" w:rsidP="00D101BC">
      <w:pPr>
        <w:spacing w:after="0" w:line="240" w:lineRule="auto"/>
      </w:pPr>
      <w:r>
        <w:separator/>
      </w:r>
    </w:p>
  </w:footnote>
  <w:footnote w:type="continuationSeparator" w:id="0">
    <w:p w:rsidR="00CB0F64" w:rsidRDefault="00CB0F64" w:rsidP="00D10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ED4"/>
    <w:multiLevelType w:val="hybridMultilevel"/>
    <w:tmpl w:val="4B568BDA"/>
    <w:lvl w:ilvl="0" w:tplc="9DD0A8AC">
      <w:numFmt w:val="bullet"/>
      <w:lvlText w:val="※"/>
      <w:lvlJc w:val="left"/>
      <w:pPr>
        <w:ind w:left="46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0AD658D2"/>
    <w:multiLevelType w:val="hybridMultilevel"/>
    <w:tmpl w:val="026C4CB6"/>
    <w:lvl w:ilvl="0" w:tplc="05169DA4">
      <w:numFmt w:val="bullet"/>
      <w:lvlText w:val="-"/>
      <w:lvlJc w:val="left"/>
      <w:pPr>
        <w:ind w:left="825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00"/>
      </w:pPr>
      <w:rPr>
        <w:rFonts w:ascii="Wingdings" w:hAnsi="Wingdings" w:hint="default"/>
      </w:rPr>
    </w:lvl>
  </w:abstractNum>
  <w:abstractNum w:abstractNumId="2">
    <w:nsid w:val="56217E05"/>
    <w:multiLevelType w:val="hybridMultilevel"/>
    <w:tmpl w:val="A81CAA8A"/>
    <w:lvl w:ilvl="0" w:tplc="88E2CD2C">
      <w:numFmt w:val="bullet"/>
      <w:lvlText w:val="-"/>
      <w:lvlJc w:val="left"/>
      <w:pPr>
        <w:ind w:left="665" w:hanging="36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</w:abstractNum>
  <w:abstractNum w:abstractNumId="3">
    <w:nsid w:val="77221AA9"/>
    <w:multiLevelType w:val="hybridMultilevel"/>
    <w:tmpl w:val="E07C7590"/>
    <w:lvl w:ilvl="0" w:tplc="2916AE6C">
      <w:numFmt w:val="bullet"/>
      <w:lvlText w:val=""/>
      <w:lvlJc w:val="left"/>
      <w:pPr>
        <w:ind w:left="5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D1"/>
    <w:rsid w:val="002048F4"/>
    <w:rsid w:val="00291722"/>
    <w:rsid w:val="003058AD"/>
    <w:rsid w:val="00381F71"/>
    <w:rsid w:val="003A19D1"/>
    <w:rsid w:val="003E1975"/>
    <w:rsid w:val="003E4614"/>
    <w:rsid w:val="00685517"/>
    <w:rsid w:val="0079704D"/>
    <w:rsid w:val="007C26D1"/>
    <w:rsid w:val="008F0DF8"/>
    <w:rsid w:val="00936724"/>
    <w:rsid w:val="009F29F4"/>
    <w:rsid w:val="00A06F84"/>
    <w:rsid w:val="00A749DD"/>
    <w:rsid w:val="00C401A7"/>
    <w:rsid w:val="00CB0F64"/>
    <w:rsid w:val="00D101BC"/>
    <w:rsid w:val="00D87AB6"/>
    <w:rsid w:val="00DE3CA5"/>
    <w:rsid w:val="00E43E9A"/>
    <w:rsid w:val="00EA2246"/>
    <w:rsid w:val="00EB449C"/>
    <w:rsid w:val="00F01163"/>
    <w:rsid w:val="00F03808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9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19D1"/>
    <w:rPr>
      <w:b/>
      <w:bCs/>
    </w:rPr>
  </w:style>
  <w:style w:type="character" w:customStyle="1" w:styleId="apple-converted-space">
    <w:name w:val="apple-converted-space"/>
    <w:basedOn w:val="a0"/>
    <w:rsid w:val="003A19D1"/>
  </w:style>
  <w:style w:type="character" w:styleId="a5">
    <w:name w:val="Hyperlink"/>
    <w:basedOn w:val="a0"/>
    <w:uiPriority w:val="99"/>
    <w:unhideWhenUsed/>
    <w:rsid w:val="003A19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7AB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101BC"/>
  </w:style>
  <w:style w:type="paragraph" w:styleId="a8">
    <w:name w:val="footer"/>
    <w:basedOn w:val="a"/>
    <w:link w:val="Char0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1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9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19D1"/>
    <w:rPr>
      <w:b/>
      <w:bCs/>
    </w:rPr>
  </w:style>
  <w:style w:type="character" w:customStyle="1" w:styleId="apple-converted-space">
    <w:name w:val="apple-converted-space"/>
    <w:basedOn w:val="a0"/>
    <w:rsid w:val="003A19D1"/>
  </w:style>
  <w:style w:type="character" w:styleId="a5">
    <w:name w:val="Hyperlink"/>
    <w:basedOn w:val="a0"/>
    <w:uiPriority w:val="99"/>
    <w:unhideWhenUsed/>
    <w:rsid w:val="003A19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7AB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101BC"/>
  </w:style>
  <w:style w:type="paragraph" w:styleId="a8">
    <w:name w:val="footer"/>
    <w:basedOn w:val="a"/>
    <w:link w:val="Char0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1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ve@aou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ove@ajo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af.g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2014-02-04T23:35:00Z</dcterms:created>
  <dcterms:modified xsi:type="dcterms:W3CDTF">2014-02-04T23:35:00Z</dcterms:modified>
</cp:coreProperties>
</file>