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F0" w:rsidRPr="008A664A" w:rsidRDefault="00DE2C85" w:rsidP="005C48F0">
      <w:pPr>
        <w:pBdr>
          <w:bottom w:val="single" w:sz="6" w:space="1" w:color="auto"/>
        </w:pBdr>
        <w:spacing w:before="0" w:beforeAutospacing="0" w:after="0" w:afterAutospacing="0"/>
        <w:ind w:left="0" w:right="-46"/>
        <w:rPr>
          <w:rFonts w:ascii="Calibri" w:eastAsia="굴림체" w:hAnsi="Calibri" w:cs="Lucida Sans Unicode"/>
          <w:b/>
          <w:color w:val="4F81BD" w:themeColor="accent1"/>
          <w:sz w:val="36"/>
          <w:szCs w:val="36"/>
        </w:rPr>
      </w:pPr>
      <w:r>
        <w:rPr>
          <w:rFonts w:ascii="Calibri" w:eastAsia="굴림체" w:hAnsi="Calibri" w:cs="Lucida Sans Unicode"/>
          <w:b/>
          <w:color w:val="4F81BD" w:themeColor="accent1"/>
          <w:sz w:val="36"/>
          <w:szCs w:val="36"/>
        </w:rPr>
        <w:t xml:space="preserve">Useful Websites </w:t>
      </w:r>
    </w:p>
    <w:tbl>
      <w:tblPr>
        <w:tblpPr w:leftFromText="142" w:rightFromText="142" w:vertAnchor="text" w:horzAnchor="margin" w:tblpY="496"/>
        <w:tblW w:w="907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390"/>
        <w:gridCol w:w="5405"/>
      </w:tblGrid>
      <w:tr w:rsidR="00DE2C85" w:rsidRPr="00FE3669" w:rsidTr="00DE2C85">
        <w:trPr>
          <w:trHeight w:val="572"/>
        </w:trPr>
        <w:tc>
          <w:tcPr>
            <w:tcW w:w="3667" w:type="dxa"/>
            <w:gridSpan w:val="2"/>
            <w:shd w:val="clear" w:color="auto" w:fill="E6E6E6"/>
            <w:noWrap/>
            <w:vAlign w:val="center"/>
          </w:tcPr>
          <w:p w:rsidR="00DE2C85" w:rsidRPr="00DE2C85" w:rsidRDefault="00DE2C85" w:rsidP="00DE2C85">
            <w:pPr>
              <w:widowControl/>
              <w:wordWrap/>
              <w:autoSpaceDE/>
              <w:autoSpaceDN/>
              <w:jc w:val="left"/>
              <w:rPr>
                <w:rFonts w:ascii="Calibri" w:eastAsia="돋움" w:hAnsi="Calibri" w:cs="Arial"/>
                <w:b/>
                <w:kern w:val="0"/>
                <w:sz w:val="24"/>
                <w:szCs w:val="24"/>
              </w:rPr>
            </w:pPr>
            <w:r w:rsidRPr="00DE2C85">
              <w:rPr>
                <w:rFonts w:ascii="Calibri" w:eastAsia="돋움" w:hAnsi="Calibri" w:cs="Arial"/>
                <w:b/>
                <w:kern w:val="0"/>
                <w:sz w:val="24"/>
                <w:szCs w:val="24"/>
              </w:rPr>
              <w:t>Category</w:t>
            </w:r>
          </w:p>
        </w:tc>
        <w:tc>
          <w:tcPr>
            <w:tcW w:w="5405" w:type="dxa"/>
            <w:tcBorders>
              <w:bottom w:val="single" w:sz="4" w:space="0" w:color="333333"/>
            </w:tcBorders>
            <w:shd w:val="clear" w:color="auto" w:fill="E6E6E6"/>
            <w:noWrap/>
            <w:vAlign w:val="center"/>
          </w:tcPr>
          <w:p w:rsidR="00DE2C85" w:rsidRPr="00DE2C85" w:rsidRDefault="00DE2C85" w:rsidP="00DE2C85">
            <w:pPr>
              <w:widowControl/>
              <w:wordWrap/>
              <w:autoSpaceDE/>
              <w:autoSpaceDN/>
              <w:jc w:val="left"/>
              <w:rPr>
                <w:rFonts w:ascii="Calibri" w:eastAsia="돋움" w:hAnsi="Calibri" w:cs="Arial"/>
                <w:b/>
                <w:kern w:val="0"/>
                <w:sz w:val="24"/>
                <w:szCs w:val="24"/>
              </w:rPr>
            </w:pPr>
            <w:r w:rsidRPr="00DE2C85">
              <w:rPr>
                <w:rFonts w:ascii="Calibri" w:eastAsia="돋움" w:hAnsi="Calibri" w:cs="Arial"/>
                <w:b/>
                <w:kern w:val="0"/>
                <w:sz w:val="24"/>
                <w:szCs w:val="24"/>
              </w:rPr>
              <w:t>Domain</w:t>
            </w:r>
          </w:p>
        </w:tc>
      </w:tr>
      <w:tr w:rsidR="00DE2C85" w:rsidRPr="00DE2C85" w:rsidTr="00DE2C85">
        <w:trPr>
          <w:trHeight w:val="963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fr-FR"/>
              </w:rPr>
              <w:t>Culture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spacing w:line="0" w:lineRule="atLeast"/>
              <w:ind w:left="185"/>
              <w:rPr>
                <w:rFonts w:ascii="Calibri" w:hAnsi="Calibri"/>
                <w:sz w:val="24"/>
                <w:szCs w:val="24"/>
                <w:lang w:val="fr-FR"/>
              </w:rPr>
            </w:pPr>
            <w:r w:rsidRPr="00DE2C85">
              <w:rPr>
                <w:rFonts w:ascii="Calibri" w:hAnsi="Calibri"/>
                <w:sz w:val="24"/>
                <w:szCs w:val="24"/>
                <w:lang w:val="fr-FR"/>
              </w:rPr>
              <w:t>www.seoulselection.com</w:t>
            </w:r>
            <w:r w:rsidRPr="00DE2C85">
              <w:rPr>
                <w:rFonts w:ascii="Calibri" w:hAnsi="Calibri"/>
                <w:sz w:val="24"/>
                <w:szCs w:val="24"/>
                <w:lang w:val="fr-FR"/>
              </w:rPr>
              <w:br/>
              <w:t xml:space="preserve">www.korea.net </w:t>
            </w:r>
            <w:r w:rsidRPr="00DE2C85">
              <w:rPr>
                <w:rFonts w:ascii="Calibri" w:hAnsi="Calibri"/>
                <w:sz w:val="24"/>
                <w:szCs w:val="24"/>
                <w:lang w:val="fr-FR"/>
              </w:rPr>
              <w:br/>
              <w:t xml:space="preserve">www.templestaykorea.net </w:t>
            </w:r>
          </w:p>
        </w:tc>
      </w:tr>
      <w:tr w:rsidR="00DE2C85" w:rsidRPr="00FE3669" w:rsidTr="00DE2C85">
        <w:trPr>
          <w:trHeight w:val="1046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 w:hint="eastAsia"/>
                <w:sz w:val="24"/>
                <w:szCs w:val="24"/>
              </w:rPr>
              <w:t>Suwon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hint="eastAsia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hint="eastAsia"/>
                <w:sz w:val="24"/>
                <w:szCs w:val="24"/>
                <w:lang w:val="es-ES"/>
              </w:rPr>
              <w:t>www.suwon.go.kr</w:t>
            </w:r>
            <w:r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www.sycc.or.kr</w:t>
            </w:r>
            <w:r>
              <w:rPr>
                <w:rFonts w:ascii="Calibri" w:hAnsi="Calibri"/>
                <w:sz w:val="24"/>
                <w:szCs w:val="24"/>
                <w:lang w:val="es-ES"/>
              </w:rPr>
              <w:br/>
              <w:t xml:space="preserve">www.swcic.or.kr </w:t>
            </w:r>
          </w:p>
        </w:tc>
      </w:tr>
      <w:tr w:rsidR="00DE2C85" w:rsidRPr="00FE3669" w:rsidTr="00DE2C85">
        <w:trPr>
          <w:trHeight w:val="4012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Information on Korea for Foreigners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www.kf.or.kr</w:t>
            </w:r>
            <w:r>
              <w:rPr>
                <w:rFonts w:ascii="Calibri" w:hAnsi="Calibri"/>
                <w:sz w:val="24"/>
                <w:szCs w:val="24"/>
                <w:lang w:val="es-ES"/>
              </w:rPr>
              <w:br/>
              <w:t>www.niied.go.kr</w:t>
            </w:r>
            <w:r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 xml:space="preserve">www.lifeinkorea.com 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  <w:t xml:space="preserve">www.townmax.com 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  <w:t xml:space="preserve">www.visitseoul.net 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  <w:t xml:space="preserve">www.yellowpages.co.kr 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www.koreabridge.com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www.youloveit.com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www.survivekorea.com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  <w:t>seoul.asiaxpat.com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www.eslcafe.com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t>www.efl-law.com</w:t>
            </w:r>
            <w:r w:rsidRPr="00DE2C85">
              <w:rPr>
                <w:rFonts w:ascii="Calibri" w:hAnsi="Calibri"/>
                <w:sz w:val="24"/>
                <w:szCs w:val="24"/>
                <w:lang w:val="es-ES"/>
              </w:rPr>
              <w:br/>
              <w:t>www.whatsonkorea.com</w:t>
            </w:r>
          </w:p>
        </w:tc>
      </w:tr>
      <w:tr w:rsidR="00DE2C85" w:rsidRPr="00FE3669" w:rsidTr="00DE2C85">
        <w:trPr>
          <w:trHeight w:val="1586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Media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/>
                <w:sz w:val="24"/>
                <w:szCs w:val="24"/>
              </w:rPr>
            </w:pPr>
            <w:r w:rsidRPr="00DE2C85">
              <w:rPr>
                <w:rFonts w:ascii="Calibri" w:hAnsi="Calibri"/>
                <w:sz w:val="24"/>
                <w:szCs w:val="24"/>
              </w:rPr>
              <w:t xml:space="preserve">english.joins.com </w:t>
            </w:r>
            <w:r w:rsidRPr="00DE2C85">
              <w:rPr>
                <w:rFonts w:ascii="Calibri" w:hAnsi="Calibri"/>
                <w:sz w:val="24"/>
                <w:szCs w:val="24"/>
              </w:rPr>
              <w:br/>
              <w:t xml:space="preserve">english.chosun.com </w:t>
            </w:r>
            <w:r w:rsidRPr="00DE2C85">
              <w:rPr>
                <w:rFonts w:ascii="Calibri" w:hAnsi="Calibri"/>
                <w:sz w:val="24"/>
                <w:szCs w:val="24"/>
              </w:rPr>
              <w:br/>
              <w:t xml:space="preserve">www.koreaherald.co.kr </w:t>
            </w:r>
            <w:r w:rsidRPr="00DE2C85">
              <w:rPr>
                <w:rFonts w:ascii="Calibri" w:hAnsi="Calibri"/>
                <w:sz w:val="24"/>
                <w:szCs w:val="24"/>
              </w:rPr>
              <w:br/>
              <w:t xml:space="preserve">www.seouldaily.com </w:t>
            </w:r>
            <w:r w:rsidRPr="00DE2C85">
              <w:rPr>
                <w:rFonts w:ascii="Calibri" w:hAnsi="Calibri"/>
                <w:sz w:val="24"/>
                <w:szCs w:val="24"/>
              </w:rPr>
              <w:br/>
              <w:t>times.hankooki.com</w:t>
            </w:r>
          </w:p>
        </w:tc>
      </w:tr>
      <w:tr w:rsidR="00DE2C85" w:rsidRPr="00FE3669" w:rsidTr="00DE2C85">
        <w:trPr>
          <w:trHeight w:val="404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Telephone Number Information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www.nice114.co.kr</w:t>
            </w:r>
          </w:p>
        </w:tc>
      </w:tr>
      <w:tr w:rsidR="00DE2C85" w:rsidRPr="00FE3669" w:rsidTr="00DE2C85">
        <w:trPr>
          <w:trHeight w:val="330"/>
        </w:trPr>
        <w:tc>
          <w:tcPr>
            <w:tcW w:w="3667" w:type="dxa"/>
            <w:gridSpan w:val="2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Korea International Labor Foundation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www.koilaf.or.kr</w:t>
            </w:r>
          </w:p>
        </w:tc>
      </w:tr>
      <w:tr w:rsidR="00DE2C85" w:rsidRPr="00FE3669" w:rsidTr="00DE2C85">
        <w:trPr>
          <w:trHeight w:val="390"/>
        </w:trPr>
        <w:tc>
          <w:tcPr>
            <w:tcW w:w="2277" w:type="dxa"/>
            <w:vMerge w:val="restart"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International Organizations</w:t>
            </w:r>
          </w:p>
        </w:tc>
        <w:tc>
          <w:tcPr>
            <w:tcW w:w="1390" w:type="dxa"/>
            <w:shd w:val="clear" w:color="auto" w:fill="F3F3F3"/>
          </w:tcPr>
          <w:p w:rsidR="00DE2C85" w:rsidRPr="00DE2C85" w:rsidRDefault="00DE2C85" w:rsidP="00DE2C85">
            <w:pPr>
              <w:ind w:leftChars="-12" w:left="5" w:hangingChars="12" w:hanging="29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UNESCO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www.unesco.or.kr</w:t>
            </w:r>
          </w:p>
        </w:tc>
      </w:tr>
      <w:tr w:rsidR="00DE2C85" w:rsidRPr="00FE3669" w:rsidTr="00DE2C85">
        <w:trPr>
          <w:trHeight w:val="411"/>
        </w:trPr>
        <w:tc>
          <w:tcPr>
            <w:tcW w:w="2277" w:type="dxa"/>
            <w:vMerge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3F3F3"/>
          </w:tcPr>
          <w:p w:rsidR="00DE2C85" w:rsidRPr="00DE2C85" w:rsidRDefault="00DE2C85" w:rsidP="00DE2C85">
            <w:pPr>
              <w:ind w:leftChars="-12" w:left="5" w:hangingChars="12" w:hanging="29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WHO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www.who.int</w:t>
            </w:r>
          </w:p>
        </w:tc>
      </w:tr>
      <w:tr w:rsidR="00DE2C85" w:rsidRPr="00FE3669" w:rsidTr="00DE2C85">
        <w:trPr>
          <w:trHeight w:val="417"/>
        </w:trPr>
        <w:tc>
          <w:tcPr>
            <w:tcW w:w="2277" w:type="dxa"/>
            <w:vMerge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3F3F3"/>
          </w:tcPr>
          <w:p w:rsidR="00DE2C85" w:rsidRPr="00DE2C85" w:rsidRDefault="00DE2C85" w:rsidP="00DE2C85">
            <w:pPr>
              <w:ind w:leftChars="-12" w:left="5" w:hangingChars="12" w:hanging="29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UNDP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www.undp.org</w:t>
            </w:r>
          </w:p>
        </w:tc>
      </w:tr>
      <w:tr w:rsidR="00DE2C85" w:rsidRPr="00FE3669" w:rsidTr="00DE2C85">
        <w:trPr>
          <w:trHeight w:val="422"/>
        </w:trPr>
        <w:tc>
          <w:tcPr>
            <w:tcW w:w="2277" w:type="dxa"/>
            <w:vMerge/>
            <w:shd w:val="clear" w:color="auto" w:fill="F3F3F3"/>
            <w:noWrap/>
          </w:tcPr>
          <w:p w:rsidR="00DE2C85" w:rsidRPr="00DE2C85" w:rsidRDefault="00DE2C85" w:rsidP="00DE2C85">
            <w:pPr>
              <w:ind w:left="185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3F3F3"/>
          </w:tcPr>
          <w:p w:rsidR="00DE2C85" w:rsidRPr="00DE2C85" w:rsidRDefault="00DE2C85" w:rsidP="00DE2C85">
            <w:pPr>
              <w:ind w:leftChars="-12" w:left="5" w:hangingChars="12" w:hanging="29"/>
              <w:jc w:val="left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UNICEF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</w:rPr>
              <w:t>www.unicef.org</w:t>
            </w:r>
          </w:p>
        </w:tc>
      </w:tr>
      <w:tr w:rsidR="00DE2C85" w:rsidRPr="00FE3669" w:rsidTr="00DE2C85">
        <w:trPr>
          <w:trHeight w:val="415"/>
        </w:trPr>
        <w:tc>
          <w:tcPr>
            <w:tcW w:w="2277" w:type="dxa"/>
            <w:vMerge/>
            <w:shd w:val="clear" w:color="auto" w:fill="F3F3F3"/>
            <w:noWrap/>
          </w:tcPr>
          <w:p w:rsidR="00DE2C85" w:rsidRPr="00DE2C85" w:rsidRDefault="00DE2C85" w:rsidP="00DE2C85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3F3F3"/>
          </w:tcPr>
          <w:p w:rsidR="00DE2C85" w:rsidRPr="00DE2C85" w:rsidRDefault="00DE2C85" w:rsidP="00DE2C85">
            <w:pPr>
              <w:ind w:leftChars="-12" w:left="5" w:hangingChars="12" w:hanging="29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FAO</w:t>
            </w:r>
          </w:p>
        </w:tc>
        <w:tc>
          <w:tcPr>
            <w:tcW w:w="5405" w:type="dxa"/>
            <w:shd w:val="clear" w:color="auto" w:fill="auto"/>
            <w:noWrap/>
          </w:tcPr>
          <w:p w:rsidR="00DE2C85" w:rsidRPr="00DE2C85" w:rsidRDefault="00DE2C85" w:rsidP="00DE2C85">
            <w:pPr>
              <w:ind w:left="185"/>
              <w:rPr>
                <w:rFonts w:ascii="Calibri" w:hAnsi="Calibri" w:cs="Arial"/>
                <w:sz w:val="24"/>
                <w:szCs w:val="24"/>
                <w:lang w:val="es-ES"/>
              </w:rPr>
            </w:pPr>
            <w:r w:rsidRPr="00DE2C85">
              <w:rPr>
                <w:rFonts w:ascii="Calibri" w:hAnsi="Calibri" w:cs="Arial"/>
                <w:sz w:val="24"/>
                <w:szCs w:val="24"/>
                <w:lang w:val="es-ES"/>
              </w:rPr>
              <w:t>www.fao.org</w:t>
            </w:r>
          </w:p>
        </w:tc>
      </w:tr>
    </w:tbl>
    <w:p w:rsidR="00DE2C85" w:rsidRDefault="00DE2C85" w:rsidP="00DE2C85">
      <w:pPr>
        <w:spacing w:line="360" w:lineRule="auto"/>
        <w:ind w:left="0"/>
        <w:rPr>
          <w:rFonts w:ascii="Calibri" w:hAnsi="Calibri" w:cs="Calibri"/>
          <w:sz w:val="26"/>
          <w:szCs w:val="26"/>
        </w:rPr>
      </w:pPr>
    </w:p>
    <w:p w:rsidR="00DE2C85" w:rsidRDefault="00DE2C85" w:rsidP="00DE2C85">
      <w:pPr>
        <w:spacing w:line="360" w:lineRule="auto"/>
        <w:ind w:left="0"/>
        <w:rPr>
          <w:rFonts w:ascii="Calibri" w:hAnsi="Calibri" w:cs="Calibri" w:hint="eastAsia"/>
          <w:sz w:val="26"/>
          <w:szCs w:val="26"/>
        </w:rPr>
      </w:pPr>
      <w:bookmarkStart w:id="0" w:name="_GoBack"/>
      <w:bookmarkEnd w:id="0"/>
    </w:p>
    <w:p w:rsidR="00DE2C85" w:rsidRPr="00FE3669" w:rsidRDefault="00DE2C85" w:rsidP="00DE2C85">
      <w:pPr>
        <w:rPr>
          <w:rFonts w:ascii="Arial" w:hAnsi="Arial" w:cs="Arial"/>
          <w:lang w:val="es-ES"/>
        </w:rPr>
      </w:pPr>
    </w:p>
    <w:sectPr w:rsidR="00DE2C85" w:rsidRPr="00FE3669" w:rsidSect="00816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83" w:rsidRDefault="00BC6583" w:rsidP="00523B11">
      <w:pPr>
        <w:spacing w:before="0" w:after="0"/>
      </w:pPr>
      <w:r>
        <w:separator/>
      </w:r>
    </w:p>
  </w:endnote>
  <w:endnote w:type="continuationSeparator" w:id="0">
    <w:p w:rsidR="00BC6583" w:rsidRDefault="00BC6583" w:rsidP="00523B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83" w:rsidRDefault="00BC6583" w:rsidP="00523B11">
      <w:pPr>
        <w:spacing w:before="0" w:after="0"/>
      </w:pPr>
      <w:r>
        <w:separator/>
      </w:r>
    </w:p>
  </w:footnote>
  <w:footnote w:type="continuationSeparator" w:id="0">
    <w:p w:rsidR="00BC6583" w:rsidRDefault="00BC6583" w:rsidP="00523B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04"/>
    <w:rsid w:val="00025F4C"/>
    <w:rsid w:val="001429DD"/>
    <w:rsid w:val="00145BBB"/>
    <w:rsid w:val="00151041"/>
    <w:rsid w:val="001830F1"/>
    <w:rsid w:val="001E2BE5"/>
    <w:rsid w:val="001F3DC9"/>
    <w:rsid w:val="00483ED0"/>
    <w:rsid w:val="004E5D04"/>
    <w:rsid w:val="005225A2"/>
    <w:rsid w:val="00523B11"/>
    <w:rsid w:val="00590954"/>
    <w:rsid w:val="005C2C2A"/>
    <w:rsid w:val="005C48F0"/>
    <w:rsid w:val="005F6D81"/>
    <w:rsid w:val="00642B0D"/>
    <w:rsid w:val="0076189A"/>
    <w:rsid w:val="00816C47"/>
    <w:rsid w:val="008A664A"/>
    <w:rsid w:val="00A10804"/>
    <w:rsid w:val="00A5385E"/>
    <w:rsid w:val="00A624C3"/>
    <w:rsid w:val="00B0674C"/>
    <w:rsid w:val="00B2741C"/>
    <w:rsid w:val="00B32D48"/>
    <w:rsid w:val="00BC6583"/>
    <w:rsid w:val="00BD2F1B"/>
    <w:rsid w:val="00C45931"/>
    <w:rsid w:val="00C617EC"/>
    <w:rsid w:val="00CD3FF4"/>
    <w:rsid w:val="00CE6057"/>
    <w:rsid w:val="00DE2C85"/>
    <w:rsid w:val="00E14B2C"/>
    <w:rsid w:val="00F43A8C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3FAEF84-AF61-4F3C-8C53-3811C52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  <w:ind w:left="7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4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8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1080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3B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23B11"/>
  </w:style>
  <w:style w:type="paragraph" w:styleId="a5">
    <w:name w:val="footer"/>
    <w:basedOn w:val="a"/>
    <w:link w:val="Char1"/>
    <w:uiPriority w:val="99"/>
    <w:unhideWhenUsed/>
    <w:rsid w:val="00523B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23B11"/>
  </w:style>
  <w:style w:type="character" w:styleId="a6">
    <w:name w:val="Hyperlink"/>
    <w:basedOn w:val="a0"/>
    <w:uiPriority w:val="99"/>
    <w:unhideWhenUsed/>
    <w:rsid w:val="00DE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Alice Lee</cp:lastModifiedBy>
  <cp:revision>2</cp:revision>
  <cp:lastPrinted>2013-06-20T02:07:00Z</cp:lastPrinted>
  <dcterms:created xsi:type="dcterms:W3CDTF">2014-12-29T08:06:00Z</dcterms:created>
  <dcterms:modified xsi:type="dcterms:W3CDTF">2014-12-29T08:06:00Z</dcterms:modified>
</cp:coreProperties>
</file>